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691C64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691C64">
        <w:rPr>
          <w:rFonts w:ascii="Arial" w:hAnsi="Arial" w:cs="Arial"/>
          <w:b/>
          <w:sz w:val="24"/>
        </w:rPr>
        <w:t>3GPP TSG SA WG3 (Security) Meeting #</w:t>
      </w:r>
      <w:r w:rsidR="00575FCB" w:rsidRPr="00691C64">
        <w:rPr>
          <w:rFonts w:ascii="Arial" w:hAnsi="Arial" w:cs="Arial"/>
          <w:b/>
          <w:sz w:val="24"/>
          <w:lang w:eastAsia="ja-JP"/>
        </w:rPr>
        <w:t>9</w:t>
      </w:r>
      <w:r w:rsidR="00691C64">
        <w:rPr>
          <w:rFonts w:ascii="Arial" w:hAnsi="Arial" w:cs="Arial" w:hint="eastAsia"/>
          <w:b/>
          <w:sz w:val="24"/>
          <w:lang w:eastAsia="zh-CN"/>
        </w:rPr>
        <w:t>5</w:t>
      </w:r>
      <w:r w:rsidR="008416E0">
        <w:rPr>
          <w:rFonts w:ascii="Arial" w:hAnsi="Arial" w:cs="Arial" w:hint="eastAsia"/>
          <w:b/>
          <w:sz w:val="24"/>
          <w:lang w:eastAsia="zh-CN"/>
        </w:rPr>
        <w:t xml:space="preserve"> </w:t>
      </w:r>
      <w:proofErr w:type="spellStart"/>
      <w:r w:rsidR="008416E0">
        <w:rPr>
          <w:rFonts w:ascii="Arial" w:hAnsi="Arial" w:cs="Arial" w:hint="eastAsia"/>
          <w:b/>
          <w:sz w:val="24"/>
          <w:lang w:eastAsia="zh-CN"/>
        </w:rPr>
        <w:t>Bis</w:t>
      </w:r>
      <w:proofErr w:type="spellEnd"/>
      <w:r w:rsidRPr="00691C64">
        <w:rPr>
          <w:rFonts w:ascii="Arial" w:hAnsi="Arial" w:cs="Arial"/>
          <w:b/>
          <w:sz w:val="24"/>
        </w:rPr>
        <w:tab/>
        <w:t>S3-1</w:t>
      </w:r>
      <w:r w:rsidR="00E223DB">
        <w:rPr>
          <w:rFonts w:ascii="Arial" w:hAnsi="Arial" w:cs="Arial" w:hint="eastAsia"/>
          <w:b/>
          <w:sz w:val="24"/>
          <w:lang w:eastAsia="zh-CN"/>
        </w:rPr>
        <w:t>92062</w:t>
      </w:r>
    </w:p>
    <w:p w:rsidR="00C022E3" w:rsidRPr="00691C64" w:rsidRDefault="008416E0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vertAlign w:val="superscript"/>
        </w:rPr>
      </w:pPr>
      <w:r w:rsidRPr="002473C8">
        <w:rPr>
          <w:rFonts w:ascii="Arial" w:hAnsi="Arial" w:cs="Arial"/>
          <w:b/>
          <w:sz w:val="24"/>
          <w:lang w:eastAsia="zh-CN"/>
        </w:rPr>
        <w:t>24 - 28 June 2019</w:t>
      </w:r>
      <w:r w:rsidRPr="008D7CC9">
        <w:rPr>
          <w:rFonts w:ascii="Arial" w:hAnsi="Arial" w:cs="Arial"/>
          <w:b/>
          <w:sz w:val="24"/>
        </w:rPr>
        <w:t xml:space="preserve">, </w:t>
      </w:r>
      <w:r w:rsidRPr="002473C8">
        <w:rPr>
          <w:rFonts w:ascii="Arial" w:hAnsi="Arial" w:cs="Arial"/>
          <w:b/>
          <w:sz w:val="24"/>
        </w:rPr>
        <w:t>Sapporo</w:t>
      </w:r>
      <w:r w:rsidR="00E223DB">
        <w:rPr>
          <w:rFonts w:ascii="Arial" w:hAnsi="Arial" w:cs="Arial" w:hint="eastAsia"/>
          <w:b/>
          <w:sz w:val="24"/>
          <w:lang w:eastAsia="zh-CN"/>
        </w:rPr>
        <w:t xml:space="preserve"> (Japan)</w:t>
      </w:r>
      <w:r w:rsidR="00D10457" w:rsidRPr="00691C64">
        <w:rPr>
          <w:rFonts w:ascii="Arial" w:hAnsi="Arial" w:cs="Arial"/>
          <w:b/>
          <w:sz w:val="24"/>
        </w:rPr>
        <w:tab/>
      </w:r>
      <w:r w:rsidR="00D10457" w:rsidRPr="00691C64">
        <w:rPr>
          <w:rFonts w:ascii="Arial" w:hAnsi="Arial" w:cs="Arial"/>
          <w:i/>
          <w:sz w:val="18"/>
          <w:szCs w:val="18"/>
        </w:rPr>
        <w:t>revision of S3-18xabc</w:t>
      </w:r>
    </w:p>
    <w:p w:rsidR="00C022E3" w:rsidRPr="00E223DB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691C6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691C64">
        <w:rPr>
          <w:rFonts w:ascii="Arial" w:hAnsi="Arial"/>
          <w:b/>
          <w:lang w:val="en-US"/>
        </w:rPr>
        <w:t>Source:</w:t>
      </w:r>
      <w:r w:rsidRPr="00691C64">
        <w:rPr>
          <w:rFonts w:ascii="Arial" w:hAnsi="Arial"/>
          <w:b/>
          <w:lang w:val="en-US"/>
        </w:rPr>
        <w:tab/>
      </w:r>
      <w:r w:rsidR="00A850D8" w:rsidRPr="00691C64">
        <w:rPr>
          <w:rFonts w:ascii="Arial" w:hAnsi="Arial" w:hint="eastAsia"/>
          <w:b/>
          <w:lang w:val="en-US" w:eastAsia="zh-CN"/>
        </w:rPr>
        <w:t>China Mobile</w:t>
      </w:r>
      <w:r w:rsidR="00A4245D">
        <w:rPr>
          <w:rFonts w:ascii="Arial" w:hAnsi="Arial"/>
          <w:b/>
          <w:lang w:val="en-US" w:eastAsia="zh-CN"/>
        </w:rPr>
        <w:t>, Nokia, Nokia Shanghai Bell</w:t>
      </w:r>
      <w:bookmarkStart w:id="0" w:name="_GoBack"/>
      <w:bookmarkEnd w:id="0"/>
    </w:p>
    <w:p w:rsidR="00C022E3" w:rsidRPr="00691C6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691C64">
        <w:rPr>
          <w:rFonts w:ascii="Arial" w:hAnsi="Arial" w:cs="Arial"/>
          <w:b/>
        </w:rPr>
        <w:t>Title:</w:t>
      </w:r>
      <w:r w:rsidRPr="00691C64">
        <w:rPr>
          <w:rFonts w:ascii="Arial" w:hAnsi="Arial" w:cs="Arial"/>
          <w:b/>
        </w:rPr>
        <w:tab/>
      </w:r>
      <w:r w:rsidR="00C03C16" w:rsidRPr="00691C64">
        <w:rPr>
          <w:rFonts w:ascii="Arial" w:hAnsi="Arial" w:cs="Arial"/>
          <w:b/>
        </w:rPr>
        <w:t xml:space="preserve">Scope of SECAM </w:t>
      </w:r>
      <w:r w:rsidR="00C03C16" w:rsidRPr="00691C64">
        <w:rPr>
          <w:rFonts w:ascii="Arial" w:hAnsi="Arial" w:cs="Arial" w:hint="eastAsia"/>
          <w:b/>
          <w:lang w:eastAsia="zh-CN"/>
        </w:rPr>
        <w:t>evaluation</w:t>
      </w:r>
      <w:r w:rsidR="00163051" w:rsidRPr="00691C64">
        <w:rPr>
          <w:rFonts w:ascii="Arial" w:hAnsi="Arial" w:cs="Arial"/>
          <w:b/>
        </w:rPr>
        <w:t xml:space="preserve"> for 3GPP virtualized network products</w:t>
      </w:r>
    </w:p>
    <w:p w:rsidR="00C022E3" w:rsidRPr="00691C6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691C64">
        <w:rPr>
          <w:rFonts w:ascii="Arial" w:hAnsi="Arial"/>
          <w:b/>
        </w:rPr>
        <w:t>Document for:</w:t>
      </w:r>
      <w:r w:rsidRPr="00691C64">
        <w:rPr>
          <w:rFonts w:ascii="Arial" w:hAnsi="Arial"/>
          <w:b/>
        </w:rPr>
        <w:tab/>
      </w:r>
      <w:r w:rsidRPr="00691C64">
        <w:rPr>
          <w:rFonts w:ascii="Arial" w:hAnsi="Arial"/>
          <w:b/>
          <w:lang w:eastAsia="zh-CN"/>
        </w:rPr>
        <w:t>Approval</w:t>
      </w:r>
    </w:p>
    <w:p w:rsidR="00C022E3" w:rsidRPr="00691C64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691C64">
        <w:rPr>
          <w:rFonts w:ascii="Arial" w:hAnsi="Arial"/>
          <w:b/>
        </w:rPr>
        <w:t>Agenda Item:</w:t>
      </w:r>
      <w:r w:rsidRPr="00691C64">
        <w:rPr>
          <w:rFonts w:ascii="Arial" w:hAnsi="Arial"/>
          <w:b/>
        </w:rPr>
        <w:tab/>
      </w:r>
      <w:r w:rsidR="00A850D8" w:rsidRPr="00691C64">
        <w:rPr>
          <w:rFonts w:ascii="Arial" w:hAnsi="Arial" w:hint="eastAsia"/>
          <w:b/>
          <w:lang w:eastAsia="zh-CN"/>
        </w:rPr>
        <w:t>8.14</w:t>
      </w:r>
    </w:p>
    <w:p w:rsidR="00C022E3" w:rsidRDefault="00C022E3">
      <w:pPr>
        <w:pStyle w:val="1"/>
      </w:pPr>
      <w:r w:rsidRPr="00691C64">
        <w:t>1</w:t>
      </w:r>
      <w:r w:rsidRPr="00691C64"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5D0980">
        <w:rPr>
          <w:rFonts w:hint="eastAsia"/>
          <w:noProof/>
          <w:lang w:eastAsia="zh-CN"/>
        </w:rPr>
        <w:t>s</w:t>
      </w:r>
      <w:r w:rsidR="00C03C16">
        <w:rPr>
          <w:noProof/>
          <w:lang w:eastAsia="zh-CN"/>
        </w:rPr>
        <w:t xml:space="preserve">cope of SECAM </w:t>
      </w:r>
      <w:r w:rsidR="00C03C16">
        <w:rPr>
          <w:rFonts w:hint="eastAsia"/>
          <w:noProof/>
          <w:lang w:eastAsia="zh-CN"/>
        </w:rPr>
        <w:t>evaluation</w:t>
      </w:r>
      <w:r w:rsidR="00163051" w:rsidRPr="00163051">
        <w:rPr>
          <w:noProof/>
          <w:lang w:eastAsia="zh-CN"/>
        </w:rPr>
        <w:t xml:space="preserve"> for 3GPP virtualized network products</w:t>
      </w:r>
      <w:r w:rsidR="00C03C16">
        <w:rPr>
          <w:rFonts w:hint="eastAsia"/>
          <w:noProof/>
          <w:lang w:eastAsia="zh-CN"/>
        </w:rPr>
        <w:t xml:space="preserve"> into clause 4.2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C03C16" w:rsidRPr="00330197" w:rsidRDefault="00C03C16" w:rsidP="00C03C1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</w:t>
      </w:r>
      <w:r w:rsidR="00330197">
        <w:rPr>
          <w:rFonts w:eastAsiaTheme="minorEastAsia" w:hint="eastAsia"/>
          <w:lang w:eastAsia="zh-CN"/>
        </w:rPr>
        <w:t xml:space="preserve">[3]  GSMA </w:t>
      </w:r>
      <w:r w:rsidR="00330197" w:rsidRPr="00C03C16">
        <w:rPr>
          <w:rFonts w:eastAsiaTheme="minorEastAsia"/>
          <w:lang w:eastAsia="zh-CN"/>
        </w:rPr>
        <w:t>Network Equipment Security Assurance Scheme – Vendor Development and Product Lifecycle Requirements and Accreditation Process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>he</w:t>
      </w:r>
      <w:r w:rsidR="00C03C16">
        <w:rPr>
          <w:rFonts w:hint="eastAsia"/>
        </w:rPr>
        <w:t xml:space="preserve"> gap between scope of SECAM </w:t>
      </w:r>
      <w:r w:rsidR="00C03C16">
        <w:rPr>
          <w:rFonts w:hint="eastAsia"/>
          <w:lang w:eastAsia="zh-CN"/>
        </w:rPr>
        <w:t>evaluation</w:t>
      </w:r>
      <w:r w:rsidR="005D0980">
        <w:rPr>
          <w:rFonts w:hint="eastAsia"/>
        </w:rPr>
        <w:t xml:space="preserve"> for physical network products and 3GPP virtualized network products</w:t>
      </w:r>
      <w:r w:rsidR="005D0980">
        <w:rPr>
          <w:rFonts w:hint="eastAsia"/>
          <w:lang w:eastAsia="zh-CN"/>
        </w:rPr>
        <w:t xml:space="preserve"> and add </w:t>
      </w:r>
      <w:r w:rsidR="005D0980">
        <w:rPr>
          <w:rFonts w:hint="eastAsia"/>
          <w:noProof/>
          <w:lang w:eastAsia="zh-CN"/>
        </w:rPr>
        <w:t>s</w:t>
      </w:r>
      <w:r w:rsidR="00C03C16">
        <w:rPr>
          <w:noProof/>
          <w:lang w:eastAsia="zh-CN"/>
        </w:rPr>
        <w:t xml:space="preserve">cope of SECAM </w:t>
      </w:r>
      <w:r w:rsidR="00C03C16">
        <w:rPr>
          <w:rFonts w:hint="eastAsia"/>
          <w:noProof/>
          <w:lang w:eastAsia="zh-CN"/>
        </w:rPr>
        <w:t>evaluation</w:t>
      </w:r>
      <w:r w:rsidR="005D0980" w:rsidRPr="00163051">
        <w:rPr>
          <w:noProof/>
          <w:lang w:eastAsia="zh-CN"/>
        </w:rPr>
        <w:t xml:space="preserve"> for 3GPP virtualized network products</w:t>
      </w:r>
      <w:r w:rsidR="00C03C16">
        <w:rPr>
          <w:rFonts w:hint="eastAsia"/>
          <w:noProof/>
          <w:lang w:eastAsia="zh-CN"/>
        </w:rPr>
        <w:t xml:space="preserve"> into the clause 4.2.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4975DB" w:rsidRDefault="004975DB" w:rsidP="004975DB">
      <w:pPr>
        <w:rPr>
          <w:sz w:val="28"/>
          <w:lang w:eastAsia="zh-CN"/>
        </w:rPr>
      </w:pPr>
      <w:r w:rsidRPr="00D24F0A">
        <w:rPr>
          <w:sz w:val="28"/>
        </w:rPr>
        <w:t>****************** Start of changes ******************</w:t>
      </w:r>
    </w:p>
    <w:p w:rsidR="00C03C16" w:rsidRPr="00E33644" w:rsidRDefault="00C03C16" w:rsidP="00C03C16">
      <w:pPr>
        <w:pStyle w:val="2"/>
        <w:rPr>
          <w:lang w:eastAsia="zh-CN"/>
        </w:rPr>
      </w:pPr>
      <w:bookmarkStart w:id="1" w:name="_Toc476648053"/>
      <w:bookmarkStart w:id="2" w:name="_Toc3495502"/>
      <w:r w:rsidRPr="001A7C33">
        <w:t xml:space="preserve">4.2 </w:t>
      </w:r>
      <w:r w:rsidRPr="001A7C33">
        <w:tab/>
        <w:t>Scope of SECAM evaluation</w:t>
      </w:r>
      <w:bookmarkEnd w:id="1"/>
      <w:r>
        <w:rPr>
          <w:rFonts w:hint="eastAsia"/>
          <w:lang w:eastAsia="zh-CN"/>
        </w:rPr>
        <w:t xml:space="preserve"> for 3GPP virtualized network products</w:t>
      </w:r>
      <w:bookmarkEnd w:id="2"/>
    </w:p>
    <w:p w:rsidR="00C03C16" w:rsidRDefault="00C03C16" w:rsidP="00C03C16">
      <w:pPr>
        <w:pStyle w:val="3"/>
        <w:rPr>
          <w:lang w:eastAsia="zh-CN"/>
        </w:rPr>
      </w:pPr>
      <w:bookmarkStart w:id="3" w:name="_Toc3495503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2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3"/>
    </w:p>
    <w:p w:rsidR="00C03C16" w:rsidRPr="00E33644" w:rsidDel="00C03C16" w:rsidRDefault="00C03C16" w:rsidP="00C03C16">
      <w:pPr>
        <w:pStyle w:val="EditorsNote"/>
        <w:rPr>
          <w:del w:id="4" w:author="xiaojun" w:date="2019-04-18T11:07:00Z"/>
        </w:rPr>
      </w:pPr>
      <w:del w:id="5" w:author="xiaojun" w:date="2019-04-18T11:07:00Z">
        <w:r w:rsidDel="00C03C16">
          <w:delText xml:space="preserve">Editor’s Note: </w:delText>
        </w:r>
        <w:r w:rsidDel="00C03C16">
          <w:rPr>
            <w:rFonts w:hint="eastAsia"/>
          </w:rPr>
          <w:delText xml:space="preserve">This clause will identify the gap between scope of SECAM </w:delText>
        </w:r>
        <w:r w:rsidDel="00C03C16">
          <w:rPr>
            <w:rFonts w:hint="eastAsia"/>
            <w:lang w:eastAsia="zh-CN"/>
          </w:rPr>
          <w:delText>evaluation</w:delText>
        </w:r>
        <w:r w:rsidDel="00C03C16">
          <w:rPr>
            <w:rFonts w:hint="eastAsia"/>
          </w:rPr>
          <w:delText xml:space="preserve"> for </w:delText>
        </w:r>
        <w:r w:rsidDel="00C03C16">
          <w:rPr>
            <w:rFonts w:hint="eastAsia"/>
            <w:lang w:eastAsia="zh-CN"/>
          </w:rPr>
          <w:delText>physical network products and 3GPP virtualized network products</w:delText>
        </w:r>
        <w:r w:rsidDel="00C03C16">
          <w:rPr>
            <w:rFonts w:hint="eastAsia"/>
          </w:rPr>
          <w:delText>.</w:delText>
        </w:r>
      </w:del>
    </w:p>
    <w:p w:rsidR="00F24FAF" w:rsidRDefault="00014385" w:rsidP="00F24FAF">
      <w:pPr>
        <w:rPr>
          <w:ins w:id="6" w:author="xiaojun" w:date="2019-06-16T18:30:00Z"/>
          <w:lang w:eastAsia="zh-CN"/>
        </w:rPr>
      </w:pPr>
      <w:ins w:id="7" w:author="xiaojun" w:date="2019-06-17T17:26:00Z">
        <w:r>
          <w:rPr>
            <w:rFonts w:hint="eastAsia"/>
            <w:lang w:eastAsia="zh-CN"/>
          </w:rPr>
          <w:t>The c</w:t>
        </w:r>
      </w:ins>
      <w:ins w:id="8" w:author="xiaojun" w:date="2019-06-16T18:30:00Z">
        <w:r w:rsidR="00F24FAF">
          <w:rPr>
            <w:lang w:eastAsia="zh-CN"/>
          </w:rPr>
          <w:t xml:space="preserve">urrent scope of SECAM evaluation for 3GPP network products comprises </w:t>
        </w:r>
        <w:r w:rsidR="00F24FAF" w:rsidRPr="001A7C33">
          <w:t>the Vendor Network Product Development process evaluation, the product lifecycle management process evaluation and the Network Product evaluation</w:t>
        </w:r>
        <w:r w:rsidR="00F24FAF">
          <w:rPr>
            <w:rFonts w:hint="eastAsia"/>
            <w:lang w:eastAsia="zh-CN"/>
          </w:rPr>
          <w:t>.</w:t>
        </w:r>
        <w:r w:rsidR="00F24FAF">
          <w:rPr>
            <w:lang w:eastAsia="zh-CN"/>
          </w:rPr>
          <w:t xml:space="preserve"> </w:t>
        </w:r>
        <w:r w:rsidR="00F24FAF" w:rsidRPr="00FD01D2">
          <w:rPr>
            <w:lang w:eastAsia="zh-CN"/>
          </w:rPr>
          <w:t xml:space="preserve">Such objectives </w:t>
        </w:r>
        <w:r w:rsidR="00F24FAF">
          <w:rPr>
            <w:lang w:eastAsia="zh-CN"/>
          </w:rPr>
          <w:t>mainly focus on development and lifecycle</w:t>
        </w:r>
        <w:r w:rsidR="00F24FAF" w:rsidRPr="00FD01D2">
          <w:rPr>
            <w:lang w:eastAsia="zh-CN"/>
          </w:rPr>
          <w:t xml:space="preserve">, and </w:t>
        </w:r>
      </w:ins>
      <w:ins w:id="9" w:author="xiaojun" w:date="2019-06-17T17:26:00Z">
        <w:r>
          <w:rPr>
            <w:rFonts w:hint="eastAsia"/>
            <w:lang w:eastAsia="zh-CN"/>
          </w:rPr>
          <w:t xml:space="preserve">they </w:t>
        </w:r>
      </w:ins>
      <w:ins w:id="10" w:author="xiaojun" w:date="2019-06-16T18:30:00Z">
        <w:r>
          <w:rPr>
            <w:lang w:eastAsia="zh-CN"/>
          </w:rPr>
          <w:t>do</w:t>
        </w:r>
        <w:r w:rsidR="00F24FAF" w:rsidRPr="00FD01D2">
          <w:rPr>
            <w:lang w:eastAsia="zh-CN"/>
          </w:rPr>
          <w:t xml:space="preserve"> not differentiate whether </w:t>
        </w:r>
      </w:ins>
      <w:ins w:id="11" w:author="xiaojun" w:date="2019-06-17T17:27:00Z">
        <w:r>
          <w:rPr>
            <w:rFonts w:hint="eastAsia"/>
            <w:lang w:eastAsia="zh-CN"/>
          </w:rPr>
          <w:t xml:space="preserve">a </w:t>
        </w:r>
      </w:ins>
      <w:ins w:id="12" w:author="xiaojun" w:date="2019-06-16T18:30:00Z">
        <w:r w:rsidR="00F24FAF" w:rsidRPr="00FD01D2">
          <w:rPr>
            <w:lang w:eastAsia="zh-CN"/>
          </w:rPr>
          <w:t>product is physical or virtualized.</w:t>
        </w:r>
        <w:r w:rsidR="00F24FAF">
          <w:rPr>
            <w:lang w:eastAsia="zh-CN"/>
          </w:rPr>
          <w:t xml:space="preserve"> </w:t>
        </w:r>
      </w:ins>
      <w:ins w:id="13" w:author="xiaojun" w:date="2019-06-17T17:27:00Z">
        <w:r>
          <w:rPr>
            <w:rFonts w:hint="eastAsia"/>
            <w:lang w:eastAsia="zh-CN"/>
          </w:rPr>
          <w:t xml:space="preserve">Hence the scope </w:t>
        </w:r>
      </w:ins>
      <w:ins w:id="14" w:author="xiaojun" w:date="2019-06-16T18:30:00Z">
        <w:r w:rsidR="00F24FAF">
          <w:rPr>
            <w:lang w:eastAsia="zh-CN"/>
          </w:rPr>
          <w:t xml:space="preserve">also applies to </w:t>
        </w:r>
        <w:r w:rsidR="00F24FAF" w:rsidRPr="001A7C33">
          <w:t xml:space="preserve">SECAM evaluation </w:t>
        </w:r>
        <w:r w:rsidR="00F24FAF">
          <w:rPr>
            <w:rFonts w:hint="eastAsia"/>
            <w:lang w:eastAsia="zh-CN"/>
          </w:rPr>
          <w:t>of 3GPP virtualized network products</w:t>
        </w:r>
        <w:r w:rsidR="00F24FAF">
          <w:rPr>
            <w:lang w:eastAsia="zh-CN"/>
          </w:rPr>
          <w:t xml:space="preserve">. </w:t>
        </w:r>
        <w:r w:rsidR="00F24FAF">
          <w:rPr>
            <w:rFonts w:hint="eastAsia"/>
            <w:lang w:eastAsia="zh-CN"/>
          </w:rPr>
          <w:t>However, in decoupling scenario</w:t>
        </w:r>
        <w:r w:rsidR="00F24FAF">
          <w:rPr>
            <w:lang w:eastAsia="zh-CN"/>
          </w:rPr>
          <w:t>,</w:t>
        </w:r>
        <w:r w:rsidR="00F24FAF">
          <w:rPr>
            <w:rFonts w:hint="eastAsia"/>
            <w:lang w:eastAsia="zh-CN"/>
          </w:rPr>
          <w:t xml:space="preserve"> a 3GPP virtualized network product can be </w:t>
        </w:r>
        <w:r w:rsidR="00F24FAF">
          <w:rPr>
            <w:lang w:eastAsia="zh-CN"/>
          </w:rPr>
          <w:t>composed by</w:t>
        </w:r>
        <w:r w:rsidR="00F24FAF">
          <w:rPr>
            <w:rFonts w:hint="eastAsia"/>
            <w:lang w:eastAsia="zh-CN"/>
          </w:rPr>
          <w:t xml:space="preserve"> separate components from different vendors. So</w:t>
        </w:r>
      </w:ins>
      <w:ins w:id="15" w:author="xiaojun" w:date="2019-06-16T18:31:00Z">
        <w:r w:rsidR="00F24FAF">
          <w:rPr>
            <w:rFonts w:hint="eastAsia"/>
            <w:lang w:eastAsia="zh-CN"/>
          </w:rPr>
          <w:t>,</w:t>
        </w:r>
      </w:ins>
      <w:ins w:id="16" w:author="xiaojun" w:date="2019-06-16T18:30:00Z">
        <w:r w:rsidR="00F24FAF">
          <w:rPr>
            <w:rFonts w:hint="eastAsia"/>
            <w:lang w:eastAsia="zh-CN"/>
          </w:rPr>
          <w:t xml:space="preserve"> v</w:t>
        </w:r>
        <w:r w:rsidR="00F24FAF">
          <w:rPr>
            <w:lang w:eastAsia="zh-CN"/>
          </w:rPr>
          <w:t xml:space="preserve">endor </w:t>
        </w:r>
        <w:r w:rsidR="00F24FAF">
          <w:rPr>
            <w:rFonts w:hint="eastAsia"/>
            <w:lang w:eastAsia="zh-CN"/>
          </w:rPr>
          <w:t>d</w:t>
        </w:r>
        <w:r w:rsidR="00F24FAF">
          <w:rPr>
            <w:lang w:eastAsia="zh-CN"/>
          </w:rPr>
          <w:t xml:space="preserve">evelopment </w:t>
        </w:r>
        <w:r w:rsidR="00F24FAF">
          <w:rPr>
            <w:rFonts w:hint="eastAsia"/>
            <w:lang w:eastAsia="zh-CN"/>
          </w:rPr>
          <w:t xml:space="preserve">process </w:t>
        </w:r>
        <w:r w:rsidR="00F24FAF">
          <w:rPr>
            <w:lang w:eastAsia="zh-CN"/>
          </w:rPr>
          <w:t xml:space="preserve">and </w:t>
        </w:r>
        <w:r w:rsidR="00F24FAF">
          <w:rPr>
            <w:rFonts w:hint="eastAsia"/>
            <w:lang w:eastAsia="zh-CN"/>
          </w:rPr>
          <w:t>p</w:t>
        </w:r>
        <w:r w:rsidR="00F24FAF">
          <w:rPr>
            <w:lang w:eastAsia="zh-CN"/>
          </w:rPr>
          <w:t xml:space="preserve">roduct </w:t>
        </w:r>
        <w:r w:rsidR="00F24FAF">
          <w:rPr>
            <w:rFonts w:hint="eastAsia"/>
            <w:lang w:eastAsia="zh-CN"/>
          </w:rPr>
          <w:t>l</w:t>
        </w:r>
        <w:r w:rsidR="00F24FAF" w:rsidRPr="00AF6C0D">
          <w:rPr>
            <w:lang w:eastAsia="zh-CN"/>
          </w:rPr>
          <w:t xml:space="preserve">ifecycle </w:t>
        </w:r>
        <w:r w:rsidR="00F24FAF">
          <w:rPr>
            <w:rFonts w:hint="eastAsia"/>
            <w:lang w:eastAsia="zh-CN"/>
          </w:rPr>
          <w:t xml:space="preserve">management </w:t>
        </w:r>
        <w:r w:rsidR="00F24FAF">
          <w:rPr>
            <w:lang w:eastAsia="zh-CN"/>
          </w:rPr>
          <w:t xml:space="preserve">process should be considered </w:t>
        </w:r>
        <w:r w:rsidR="00F24FAF" w:rsidRPr="009E383B">
          <w:rPr>
            <w:rFonts w:hint="eastAsia"/>
            <w:lang w:eastAsia="zh-CN"/>
          </w:rPr>
          <w:t>f</w:t>
        </w:r>
        <w:r w:rsidR="00F24FAF">
          <w:rPr>
            <w:lang w:eastAsia="zh-CN"/>
          </w:rPr>
          <w:t>or</w:t>
        </w:r>
        <w:r w:rsidR="00F24FAF" w:rsidRPr="009E383B">
          <w:rPr>
            <w:rFonts w:hint="eastAsia"/>
            <w:lang w:eastAsia="zh-CN"/>
          </w:rPr>
          <w:t xml:space="preserve"> each component </w:t>
        </w:r>
        <w:r w:rsidR="00F24FAF">
          <w:rPr>
            <w:lang w:eastAsia="zh-CN"/>
          </w:rPr>
          <w:t>of</w:t>
        </w:r>
        <w:r w:rsidR="00F24FAF" w:rsidRPr="009E383B">
          <w:rPr>
            <w:rFonts w:hint="eastAsia"/>
            <w:lang w:eastAsia="zh-CN"/>
          </w:rPr>
          <w:t xml:space="preserve"> </w:t>
        </w:r>
        <w:r w:rsidR="00F24FAF">
          <w:rPr>
            <w:lang w:eastAsia="zh-CN"/>
          </w:rPr>
          <w:t>a</w:t>
        </w:r>
        <w:r w:rsidR="00F24FAF">
          <w:rPr>
            <w:rFonts w:hint="eastAsia"/>
            <w:lang w:eastAsia="zh-CN"/>
          </w:rPr>
          <w:t xml:space="preserve"> 3GPP virtuliazed product when it is decoupled.  </w:t>
        </w:r>
      </w:ins>
    </w:p>
    <w:p w:rsidR="00F24FAF" w:rsidRDefault="00F24FAF" w:rsidP="00F24FAF">
      <w:pPr>
        <w:rPr>
          <w:ins w:id="17" w:author="xiaojun" w:date="2019-06-16T18:30:00Z"/>
          <w:lang w:eastAsia="zh-CN"/>
        </w:rPr>
      </w:pPr>
      <w:ins w:id="18" w:author="xiaojun" w:date="2019-06-16T18:30:00Z">
        <w:r>
          <w:rPr>
            <w:rFonts w:hint="eastAsia"/>
            <w:lang w:eastAsia="zh-CN"/>
          </w:rPr>
          <w:t xml:space="preserve">The product lifecycle management process of a physical network product consists of </w:t>
        </w:r>
        <w:r>
          <w:rPr>
            <w:lang w:eastAsia="zh-CN"/>
          </w:rPr>
          <w:t>four</w:t>
        </w:r>
        <w:r>
          <w:rPr>
            <w:rFonts w:hint="eastAsia"/>
            <w:lang w:eastAsia="zh-CN"/>
          </w:rPr>
          <w:t xml:space="preserve"> stages, i.e. first commercial introduction, minor release, major release and end of life. The product lifecycle management process in these stages should comply with </w:t>
        </w:r>
        <w:r>
          <w:rPr>
            <w:lang w:eastAsia="zh-CN"/>
          </w:rPr>
          <w:t>security</w:t>
        </w:r>
        <w:r>
          <w:rPr>
            <w:rFonts w:hint="eastAsia"/>
            <w:lang w:eastAsia="zh-CN"/>
          </w:rPr>
          <w:t xml:space="preserve"> requirements such as security by design, ver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ion control </w:t>
        </w:r>
        <w:r>
          <w:rPr>
            <w:lang w:eastAsia="zh-CN"/>
          </w:rPr>
          <w:t>system</w:t>
        </w:r>
        <w:r>
          <w:rPr>
            <w:rFonts w:hint="eastAsia"/>
            <w:lang w:eastAsia="zh-CN"/>
          </w:rPr>
          <w:t xml:space="preserve">, change tracking, source code review and software security testing [3]. This product lifecycle management process and </w:t>
        </w:r>
      </w:ins>
      <w:ins w:id="19" w:author="xiaojun" w:date="2019-06-17T17:28:00Z">
        <w:r w:rsidR="00014385">
          <w:rPr>
            <w:rFonts w:hint="eastAsia"/>
            <w:lang w:eastAsia="zh-CN"/>
          </w:rPr>
          <w:t xml:space="preserve">the </w:t>
        </w:r>
      </w:ins>
      <w:ins w:id="20" w:author="xiaojun" w:date="2019-06-16T18:30:00Z">
        <w:r>
          <w:rPr>
            <w:rFonts w:hint="eastAsia"/>
            <w:lang w:eastAsia="zh-CN"/>
          </w:rPr>
          <w:t xml:space="preserve">related security requirements can be applied to a virtualized network product. </w:t>
        </w:r>
      </w:ins>
    </w:p>
    <w:p w:rsidR="00C03C16" w:rsidRDefault="00C03C16" w:rsidP="00C03C16">
      <w:pPr>
        <w:pStyle w:val="3"/>
        <w:rPr>
          <w:lang w:eastAsia="zh-CN"/>
        </w:rPr>
      </w:pPr>
      <w:bookmarkStart w:id="21" w:name="_Toc3495504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</w:r>
      <w:r>
        <w:rPr>
          <w:rFonts w:hint="eastAsia"/>
          <w:lang w:eastAsia="zh-CN"/>
        </w:rPr>
        <w:t>Scope of a SECAM evaluation</w:t>
      </w:r>
      <w:bookmarkEnd w:id="21"/>
    </w:p>
    <w:p w:rsidR="00C03C16" w:rsidRPr="00E33644" w:rsidDel="005113B6" w:rsidRDefault="00C03C16" w:rsidP="00C03C16">
      <w:pPr>
        <w:pStyle w:val="EditorsNote"/>
        <w:rPr>
          <w:del w:id="22" w:author="xiaojun" w:date="2019-04-18T11:49:00Z"/>
          <w:lang w:eastAsia="zh-CN"/>
        </w:rPr>
      </w:pPr>
      <w:del w:id="23" w:author="xiaojun" w:date="2019-04-18T11:49:00Z">
        <w:r w:rsidDel="005113B6">
          <w:delText xml:space="preserve">Editor’s Note: </w:delText>
        </w:r>
        <w:r w:rsidDel="005113B6">
          <w:rPr>
            <w:rFonts w:hint="eastAsia"/>
          </w:rPr>
          <w:delText xml:space="preserve">This clause will summarize scope of SECAM </w:delText>
        </w:r>
        <w:r w:rsidDel="005113B6">
          <w:rPr>
            <w:rFonts w:hint="eastAsia"/>
            <w:lang w:eastAsia="zh-CN"/>
          </w:rPr>
          <w:delText>evaluation</w:delText>
        </w:r>
        <w:r w:rsidDel="005113B6">
          <w:rPr>
            <w:rFonts w:hint="eastAsia"/>
          </w:rPr>
          <w:delText xml:space="preserve"> for 3GPP virtualized network </w:delText>
        </w:r>
        <w:r w:rsidDel="005113B6">
          <w:rPr>
            <w:rFonts w:hint="eastAsia"/>
            <w:lang w:eastAsia="zh-CN"/>
          </w:rPr>
          <w:delText>products.</w:delText>
        </w:r>
      </w:del>
    </w:p>
    <w:p w:rsidR="009C4C8B" w:rsidRDefault="00B62B9B">
      <w:pPr>
        <w:rPr>
          <w:ins w:id="24" w:author="xiaojun" w:date="2019-04-19T08:58:00Z"/>
          <w:lang w:eastAsia="zh-CN"/>
        </w:rPr>
      </w:pPr>
      <w:ins w:id="25" w:author="xiaojun" w:date="2019-04-19T16:39:00Z">
        <w:r>
          <w:rPr>
            <w:rFonts w:hint="eastAsia"/>
            <w:lang w:eastAsia="zh-CN"/>
          </w:rPr>
          <w:t xml:space="preserve">The </w:t>
        </w:r>
      </w:ins>
      <w:ins w:id="26" w:author="xiaojun" w:date="2019-04-19T20:30:00Z">
        <w:r w:rsidR="004E03C7">
          <w:rPr>
            <w:rFonts w:hint="eastAsia"/>
            <w:lang w:eastAsia="zh-CN"/>
          </w:rPr>
          <w:t xml:space="preserve">type </w:t>
        </w:r>
      </w:ins>
      <w:ins w:id="27" w:author="xiaojun" w:date="2019-04-19T20:31:00Z">
        <w:r w:rsidR="004E03C7">
          <w:rPr>
            <w:rFonts w:hint="eastAsia"/>
            <w:lang w:eastAsia="zh-CN"/>
          </w:rPr>
          <w:t xml:space="preserve">of SECAM evaluation tasks </w:t>
        </w:r>
      </w:ins>
      <w:ins w:id="28" w:author="xiaojun" w:date="2019-04-19T16:39:00Z">
        <w:r>
          <w:rPr>
            <w:rFonts w:hint="eastAsia"/>
            <w:lang w:eastAsia="zh-CN"/>
          </w:rPr>
          <w:t xml:space="preserve">in clause 4.2 of </w:t>
        </w:r>
      </w:ins>
      <w:ins w:id="29" w:author="xiaojun" w:date="2019-04-19T16:40:00Z">
        <w:r>
          <w:rPr>
            <w:rFonts w:hint="eastAsia"/>
            <w:lang w:eastAsia="zh-CN"/>
          </w:rPr>
          <w:t xml:space="preserve">TR 33.916 can be applied </w:t>
        </w:r>
      </w:ins>
      <w:ins w:id="30" w:author="xiaojun" w:date="2019-04-29T16:33:00Z">
        <w:r w:rsidR="00CE342D">
          <w:rPr>
            <w:rFonts w:hint="eastAsia"/>
            <w:lang w:eastAsia="zh-CN"/>
          </w:rPr>
          <w:t>to</w:t>
        </w:r>
      </w:ins>
      <w:ins w:id="31" w:author="xiaojun" w:date="2019-04-18T11:52:00Z">
        <w:r w:rsidR="005113B6">
          <w:rPr>
            <w:rFonts w:hint="eastAsia"/>
            <w:lang w:eastAsia="zh-CN"/>
          </w:rPr>
          <w:t xml:space="preserve"> 3GPP virtua</w:t>
        </w:r>
      </w:ins>
      <w:ins w:id="32" w:author="xiaojun" w:date="2019-06-16T18:26:00Z">
        <w:r w:rsidR="00F24FAF">
          <w:rPr>
            <w:rFonts w:hint="eastAsia"/>
            <w:lang w:eastAsia="zh-CN"/>
          </w:rPr>
          <w:t>l</w:t>
        </w:r>
      </w:ins>
      <w:ins w:id="33" w:author="xiaojun" w:date="2019-04-18T11:52:00Z">
        <w:r w:rsidR="005113B6">
          <w:rPr>
            <w:rFonts w:hint="eastAsia"/>
            <w:lang w:eastAsia="zh-CN"/>
          </w:rPr>
          <w:t>ized network products</w:t>
        </w:r>
      </w:ins>
      <w:ins w:id="34" w:author="xiaojun" w:date="2019-04-19T10:00:00Z">
        <w:r w:rsidR="009D7EF9">
          <w:rPr>
            <w:rFonts w:hint="eastAsia"/>
            <w:lang w:eastAsia="zh-CN"/>
          </w:rPr>
          <w:t>.</w:t>
        </w:r>
      </w:ins>
      <w:ins w:id="35" w:author="xiaojun" w:date="2019-04-19T16:41:00Z">
        <w:r w:rsidR="004E03C7">
          <w:rPr>
            <w:rFonts w:hint="eastAsia"/>
            <w:lang w:eastAsia="zh-CN"/>
          </w:rPr>
          <w:t xml:space="preserve"> In addition</w:t>
        </w:r>
      </w:ins>
      <w:ins w:id="36" w:author="xiaojun" w:date="2019-04-19T20:31:00Z">
        <w:r w:rsidR="004E03C7">
          <w:rPr>
            <w:rFonts w:hint="eastAsia"/>
            <w:lang w:eastAsia="zh-CN"/>
          </w:rPr>
          <w:t xml:space="preserve">, </w:t>
        </w:r>
      </w:ins>
      <w:ins w:id="37" w:author="xiaojun" w:date="2019-04-19T20:15:00Z">
        <w:r w:rsidR="00851F76">
          <w:rPr>
            <w:rFonts w:hint="eastAsia"/>
            <w:lang w:eastAsia="zh-CN"/>
          </w:rPr>
          <w:t>the v</w:t>
        </w:r>
        <w:r w:rsidR="00851F76">
          <w:rPr>
            <w:lang w:eastAsia="zh-CN"/>
          </w:rPr>
          <w:t xml:space="preserve">endor </w:t>
        </w:r>
        <w:r w:rsidR="00851F76">
          <w:rPr>
            <w:rFonts w:hint="eastAsia"/>
            <w:lang w:eastAsia="zh-CN"/>
          </w:rPr>
          <w:t>d</w:t>
        </w:r>
        <w:r w:rsidR="00851F76">
          <w:rPr>
            <w:lang w:eastAsia="zh-CN"/>
          </w:rPr>
          <w:t xml:space="preserve">evelopment and </w:t>
        </w:r>
        <w:r w:rsidR="00851F76">
          <w:rPr>
            <w:rFonts w:hint="eastAsia"/>
            <w:lang w:eastAsia="zh-CN"/>
          </w:rPr>
          <w:t>p</w:t>
        </w:r>
        <w:r w:rsidR="00851F76">
          <w:rPr>
            <w:lang w:eastAsia="zh-CN"/>
          </w:rPr>
          <w:t xml:space="preserve">roduct </w:t>
        </w:r>
        <w:r w:rsidR="00851F76">
          <w:rPr>
            <w:rFonts w:hint="eastAsia"/>
            <w:lang w:eastAsia="zh-CN"/>
          </w:rPr>
          <w:t>l</w:t>
        </w:r>
        <w:r w:rsidR="00851F76" w:rsidRPr="00AF6C0D">
          <w:rPr>
            <w:lang w:eastAsia="zh-CN"/>
          </w:rPr>
          <w:t xml:space="preserve">ifecycle </w:t>
        </w:r>
      </w:ins>
      <w:ins w:id="38" w:author="xiaojun" w:date="2019-04-19T20:35:00Z">
        <w:r w:rsidR="004E03C7">
          <w:rPr>
            <w:rFonts w:hint="eastAsia"/>
            <w:lang w:eastAsia="zh-CN"/>
          </w:rPr>
          <w:t xml:space="preserve">management </w:t>
        </w:r>
      </w:ins>
      <w:ins w:id="39" w:author="xiaojun" w:date="2019-04-29T16:14:00Z">
        <w:r w:rsidR="00223130">
          <w:rPr>
            <w:rFonts w:hint="eastAsia"/>
            <w:lang w:eastAsia="zh-CN"/>
          </w:rPr>
          <w:t xml:space="preserve">process </w:t>
        </w:r>
      </w:ins>
      <w:ins w:id="40" w:author="xiaojun" w:date="2019-06-17T17:28:00Z">
        <w:r w:rsidR="00014385">
          <w:rPr>
            <w:rFonts w:hint="eastAsia"/>
            <w:lang w:eastAsia="zh-CN"/>
          </w:rPr>
          <w:t xml:space="preserve">for </w:t>
        </w:r>
      </w:ins>
      <w:ins w:id="41" w:author="xiaojun" w:date="2019-04-19T20:15:00Z">
        <w:r w:rsidR="00851F76">
          <w:rPr>
            <w:rFonts w:hint="eastAsia"/>
            <w:lang w:eastAsia="zh-CN"/>
          </w:rPr>
          <w:t xml:space="preserve">each component </w:t>
        </w:r>
      </w:ins>
      <w:ins w:id="42" w:author="xiaojun" w:date="2019-06-17T17:28:00Z">
        <w:r w:rsidR="00014385">
          <w:rPr>
            <w:rFonts w:hint="eastAsia"/>
            <w:lang w:eastAsia="zh-CN"/>
          </w:rPr>
          <w:t xml:space="preserve">of </w:t>
        </w:r>
      </w:ins>
      <w:ins w:id="43" w:author="xiaojun" w:date="2019-04-19T20:27:00Z">
        <w:r w:rsidR="003D3D50">
          <w:rPr>
            <w:rFonts w:hint="eastAsia"/>
            <w:lang w:eastAsia="zh-CN"/>
          </w:rPr>
          <w:t>a</w:t>
        </w:r>
      </w:ins>
      <w:ins w:id="44" w:author="xiaojun" w:date="2019-04-19T20:15:00Z">
        <w:r w:rsidR="00851F76">
          <w:rPr>
            <w:rFonts w:hint="eastAsia"/>
            <w:lang w:eastAsia="zh-CN"/>
          </w:rPr>
          <w:t xml:space="preserve"> 3GPP virtualized </w:t>
        </w:r>
      </w:ins>
      <w:ins w:id="45" w:author="xiaojun" w:date="2019-06-17T17:29:00Z">
        <w:r w:rsidR="00014385">
          <w:rPr>
            <w:rFonts w:hint="eastAsia"/>
            <w:lang w:eastAsia="zh-CN"/>
          </w:rPr>
          <w:t xml:space="preserve">network </w:t>
        </w:r>
      </w:ins>
      <w:ins w:id="46" w:author="xiaojun" w:date="2019-04-19T20:15:00Z">
        <w:r w:rsidR="00851F76">
          <w:rPr>
            <w:rFonts w:hint="eastAsia"/>
            <w:lang w:eastAsia="zh-CN"/>
          </w:rPr>
          <w:t xml:space="preserve">product </w:t>
        </w:r>
      </w:ins>
      <w:ins w:id="47" w:author="xiaojun" w:date="2019-04-24T12:33:00Z">
        <w:r w:rsidR="00195D6C">
          <w:rPr>
            <w:rFonts w:hint="eastAsia"/>
            <w:lang w:eastAsia="zh-CN"/>
          </w:rPr>
          <w:t>should</w:t>
        </w:r>
      </w:ins>
      <w:ins w:id="48" w:author="xiaojun" w:date="2019-04-24T12:24:00Z">
        <w:r w:rsidR="00330197">
          <w:rPr>
            <w:rFonts w:hint="eastAsia"/>
            <w:lang w:eastAsia="zh-CN"/>
          </w:rPr>
          <w:t xml:space="preserve"> be </w:t>
        </w:r>
      </w:ins>
      <w:ins w:id="49" w:author="xiaojun" w:date="2019-04-19T20:29:00Z">
        <w:r w:rsidR="003D3D50">
          <w:rPr>
            <w:rFonts w:hint="eastAsia"/>
            <w:lang w:eastAsia="zh-CN"/>
          </w:rPr>
          <w:t xml:space="preserve">evaluated </w:t>
        </w:r>
      </w:ins>
      <w:ins w:id="50" w:author="xiaojun" w:date="2019-04-19T20:15:00Z">
        <w:r w:rsidR="00851F76">
          <w:rPr>
            <w:rFonts w:hint="eastAsia"/>
            <w:lang w:eastAsia="zh-CN"/>
          </w:rPr>
          <w:t>in decouping scenario</w:t>
        </w:r>
      </w:ins>
      <w:ins w:id="51" w:author="xiaojun" w:date="2019-04-24T12:25:00Z">
        <w:r w:rsidR="00330197">
          <w:rPr>
            <w:rFonts w:hint="eastAsia"/>
            <w:lang w:eastAsia="zh-CN"/>
          </w:rPr>
          <w:t xml:space="preserve">. It also means that </w:t>
        </w:r>
      </w:ins>
      <w:ins w:id="52" w:author="xiaojun" w:date="2019-04-19T20:34:00Z">
        <w:r w:rsidR="00E638FA">
          <w:rPr>
            <w:rFonts w:hint="eastAsia"/>
            <w:lang w:eastAsia="zh-CN"/>
          </w:rPr>
          <w:t>more than one</w:t>
        </w:r>
      </w:ins>
      <w:ins w:id="53" w:author="xiaojun" w:date="2019-04-19T20:35:00Z">
        <w:r w:rsidR="004E03C7">
          <w:rPr>
            <w:rFonts w:hint="eastAsia"/>
            <w:lang w:eastAsia="zh-CN"/>
          </w:rPr>
          <w:t xml:space="preserve"> v</w:t>
        </w:r>
        <w:r w:rsidR="004E03C7">
          <w:rPr>
            <w:lang w:eastAsia="zh-CN"/>
          </w:rPr>
          <w:t xml:space="preserve">endor </w:t>
        </w:r>
        <w:r w:rsidR="004E03C7">
          <w:rPr>
            <w:rFonts w:hint="eastAsia"/>
            <w:lang w:eastAsia="zh-CN"/>
          </w:rPr>
          <w:t>d</w:t>
        </w:r>
        <w:r w:rsidR="004E03C7">
          <w:rPr>
            <w:lang w:eastAsia="zh-CN"/>
          </w:rPr>
          <w:t xml:space="preserve">evelopment </w:t>
        </w:r>
      </w:ins>
      <w:ins w:id="54" w:author="xiaojun" w:date="2019-04-29T15:40:00Z">
        <w:r w:rsidR="001B1363">
          <w:rPr>
            <w:rFonts w:hint="eastAsia"/>
            <w:lang w:eastAsia="zh-CN"/>
          </w:rPr>
          <w:t xml:space="preserve">process </w:t>
        </w:r>
      </w:ins>
      <w:ins w:id="55" w:author="xiaojun" w:date="2019-04-19T20:35:00Z">
        <w:r w:rsidR="004E03C7">
          <w:rPr>
            <w:lang w:eastAsia="zh-CN"/>
          </w:rPr>
          <w:t xml:space="preserve">and </w:t>
        </w:r>
        <w:r w:rsidR="004E03C7">
          <w:rPr>
            <w:rFonts w:hint="eastAsia"/>
            <w:lang w:eastAsia="zh-CN"/>
          </w:rPr>
          <w:t>p</w:t>
        </w:r>
        <w:r w:rsidR="004E03C7">
          <w:rPr>
            <w:lang w:eastAsia="zh-CN"/>
          </w:rPr>
          <w:t xml:space="preserve">roduct </w:t>
        </w:r>
        <w:r w:rsidR="004E03C7">
          <w:rPr>
            <w:rFonts w:hint="eastAsia"/>
            <w:lang w:eastAsia="zh-CN"/>
          </w:rPr>
          <w:t>l</w:t>
        </w:r>
        <w:r w:rsidR="004E03C7" w:rsidRPr="00AF6C0D">
          <w:rPr>
            <w:lang w:eastAsia="zh-CN"/>
          </w:rPr>
          <w:t>ifecycle</w:t>
        </w:r>
        <w:r w:rsidR="004E03C7">
          <w:rPr>
            <w:rFonts w:hint="eastAsia"/>
            <w:lang w:eastAsia="zh-CN"/>
          </w:rPr>
          <w:t xml:space="preserve"> management </w:t>
        </w:r>
      </w:ins>
      <w:ins w:id="56" w:author="xiaojun" w:date="2019-04-29T15:40:00Z">
        <w:r w:rsidR="001B1363">
          <w:rPr>
            <w:rFonts w:hint="eastAsia"/>
            <w:lang w:eastAsia="zh-CN"/>
          </w:rPr>
          <w:t xml:space="preserve">process </w:t>
        </w:r>
      </w:ins>
      <w:ins w:id="57" w:author="xiaojun" w:date="2019-05-31T08:53:00Z">
        <w:r w:rsidR="00A537F9">
          <w:rPr>
            <w:rFonts w:hint="eastAsia"/>
            <w:lang w:eastAsia="zh-CN"/>
          </w:rPr>
          <w:t>may</w:t>
        </w:r>
      </w:ins>
      <w:ins w:id="58" w:author="xiaojun" w:date="2019-04-24T12:26:00Z">
        <w:r w:rsidR="00330197">
          <w:rPr>
            <w:rFonts w:hint="eastAsia"/>
            <w:lang w:eastAsia="zh-CN"/>
          </w:rPr>
          <w:t xml:space="preserve"> be</w:t>
        </w:r>
      </w:ins>
      <w:ins w:id="59" w:author="xiaojun" w:date="2019-04-19T20:35:00Z">
        <w:r w:rsidR="004E03C7">
          <w:rPr>
            <w:rFonts w:hint="eastAsia"/>
            <w:lang w:eastAsia="zh-CN"/>
          </w:rPr>
          <w:t xml:space="preserve"> </w:t>
        </w:r>
      </w:ins>
      <w:ins w:id="60" w:author="xiaojun" w:date="2019-04-19T20:36:00Z">
        <w:r w:rsidR="004E03C7">
          <w:rPr>
            <w:rFonts w:hint="eastAsia"/>
            <w:lang w:eastAsia="zh-CN"/>
          </w:rPr>
          <w:t>evaluated</w:t>
        </w:r>
      </w:ins>
      <w:ins w:id="61" w:author="xiaojun" w:date="2019-04-29T15:41:00Z">
        <w:r w:rsidR="001B1363">
          <w:rPr>
            <w:rFonts w:hint="eastAsia"/>
            <w:lang w:eastAsia="zh-CN"/>
          </w:rPr>
          <w:t xml:space="preserve"> </w:t>
        </w:r>
        <w:r w:rsidR="001B1363">
          <w:rPr>
            <w:lang w:eastAsia="zh-CN"/>
          </w:rPr>
          <w:t xml:space="preserve">for </w:t>
        </w:r>
        <w:r w:rsidR="001B1363">
          <w:rPr>
            <w:rFonts w:hint="eastAsia"/>
            <w:lang w:eastAsia="zh-CN"/>
          </w:rPr>
          <w:t xml:space="preserve">a </w:t>
        </w:r>
        <w:r w:rsidR="001B1363">
          <w:rPr>
            <w:lang w:eastAsia="zh-CN"/>
          </w:rPr>
          <w:t xml:space="preserve">3GPP vritualized network </w:t>
        </w:r>
        <w:r w:rsidR="001B1363">
          <w:rPr>
            <w:rFonts w:hint="eastAsia"/>
            <w:lang w:eastAsia="zh-CN"/>
          </w:rPr>
          <w:t>product</w:t>
        </w:r>
      </w:ins>
      <w:ins w:id="62" w:author="xiaojun" w:date="2019-04-19T20:15:00Z">
        <w:r w:rsidR="00851F76">
          <w:rPr>
            <w:rFonts w:hint="eastAsia"/>
            <w:lang w:eastAsia="zh-CN"/>
          </w:rPr>
          <w:t>.</w:t>
        </w:r>
      </w:ins>
      <w:ins w:id="63" w:author="xiaojun" w:date="2019-04-19T20:16:00Z">
        <w:r w:rsidR="00851F76">
          <w:rPr>
            <w:rFonts w:hint="eastAsia"/>
            <w:lang w:eastAsia="zh-CN"/>
          </w:rPr>
          <w:t xml:space="preserve"> </w:t>
        </w:r>
      </w:ins>
    </w:p>
    <w:p w:rsidR="00C03C16" w:rsidRPr="00CF656A" w:rsidRDefault="00657967" w:rsidP="005113B6">
      <w:pPr>
        <w:rPr>
          <w:lang w:eastAsia="zh-CN"/>
        </w:rPr>
      </w:pPr>
      <w:ins w:id="64" w:author="xiaojun" w:date="2019-04-19T08:58:00Z">
        <w:r>
          <w:rPr>
            <w:lang w:eastAsia="zh-CN"/>
          </w:rPr>
          <w:lastRenderedPageBreak/>
          <w:t xml:space="preserve">Note: Details of activity for the Vendor </w:t>
        </w:r>
      </w:ins>
      <w:ins w:id="65" w:author="xiaojun" w:date="2019-04-19T16:53:00Z">
        <w:r w:rsidR="00CF656A">
          <w:rPr>
            <w:rFonts w:hint="eastAsia"/>
            <w:lang w:eastAsia="zh-CN"/>
          </w:rPr>
          <w:t xml:space="preserve">Virtualized </w:t>
        </w:r>
      </w:ins>
      <w:ins w:id="66" w:author="xiaojun" w:date="2019-04-19T08:58:00Z">
        <w:r>
          <w:rPr>
            <w:lang w:eastAsia="zh-CN"/>
          </w:rPr>
          <w:t xml:space="preserve">Network Product Development process evaluation and the </w:t>
        </w:r>
      </w:ins>
      <w:ins w:id="67" w:author="xiaojun" w:date="2019-04-19T16:53:00Z">
        <w:r w:rsidR="00CF656A">
          <w:rPr>
            <w:lang w:eastAsia="zh-CN"/>
          </w:rPr>
          <w:t>virtualized</w:t>
        </w:r>
        <w:r w:rsidR="00CF656A">
          <w:rPr>
            <w:rFonts w:hint="eastAsia"/>
            <w:lang w:eastAsia="zh-CN"/>
          </w:rPr>
          <w:t xml:space="preserve"> network </w:t>
        </w:r>
      </w:ins>
      <w:ins w:id="68" w:author="xiaojun" w:date="2019-04-19T08:58:00Z">
        <w:r>
          <w:rPr>
            <w:lang w:eastAsia="zh-CN"/>
          </w:rPr>
          <w:t>product lifecycle management process evaluation can be found in Section 7 and the documents defined by the SECAM Accreditation</w:t>
        </w:r>
      </w:ins>
      <w:ins w:id="69" w:author="xiaojun" w:date="2019-04-29T15:41:00Z">
        <w:r w:rsidR="001B1363">
          <w:rPr>
            <w:rFonts w:hint="eastAsia"/>
            <w:lang w:eastAsia="zh-CN"/>
          </w:rPr>
          <w:t xml:space="preserve"> Body</w:t>
        </w:r>
      </w:ins>
      <w:ins w:id="70" w:author="xiaojun" w:date="2019-04-19T16:54:00Z">
        <w:r w:rsidR="00CF656A">
          <w:rPr>
            <w:rFonts w:hint="eastAsia"/>
            <w:lang w:eastAsia="zh-CN"/>
          </w:rPr>
          <w:t>.</w:t>
        </w:r>
      </w:ins>
    </w:p>
    <w:p w:rsidR="00C03C16" w:rsidRPr="00C03C16" w:rsidRDefault="00C03C16" w:rsidP="004975DB">
      <w:pPr>
        <w:rPr>
          <w:i/>
          <w:lang w:eastAsia="zh-CN"/>
        </w:rPr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changes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EFF" w:rsidRDefault="00007EFF">
      <w:r>
        <w:separator/>
      </w:r>
    </w:p>
  </w:endnote>
  <w:endnote w:type="continuationSeparator" w:id="0">
    <w:p w:rsidR="00007EFF" w:rsidRDefault="00007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EFF" w:rsidRDefault="00007EFF">
      <w:r>
        <w:separator/>
      </w:r>
    </w:p>
  </w:footnote>
  <w:footnote w:type="continuationSeparator" w:id="0">
    <w:p w:rsidR="00007EFF" w:rsidRDefault="00007E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07EFF"/>
    <w:rsid w:val="00012515"/>
    <w:rsid w:val="00014385"/>
    <w:rsid w:val="00026DB0"/>
    <w:rsid w:val="00036D3E"/>
    <w:rsid w:val="0004722A"/>
    <w:rsid w:val="0004760E"/>
    <w:rsid w:val="00055FC1"/>
    <w:rsid w:val="00061EFF"/>
    <w:rsid w:val="00070573"/>
    <w:rsid w:val="000723D8"/>
    <w:rsid w:val="000737EF"/>
    <w:rsid w:val="00080505"/>
    <w:rsid w:val="000819D8"/>
    <w:rsid w:val="0009140D"/>
    <w:rsid w:val="000A0795"/>
    <w:rsid w:val="000A0F3C"/>
    <w:rsid w:val="000B756E"/>
    <w:rsid w:val="000C3D07"/>
    <w:rsid w:val="000C4ED3"/>
    <w:rsid w:val="000C6642"/>
    <w:rsid w:val="000D0CD4"/>
    <w:rsid w:val="000F2939"/>
    <w:rsid w:val="00111772"/>
    <w:rsid w:val="00113D13"/>
    <w:rsid w:val="00120F45"/>
    <w:rsid w:val="00126DB4"/>
    <w:rsid w:val="001404BA"/>
    <w:rsid w:val="001618C3"/>
    <w:rsid w:val="00163051"/>
    <w:rsid w:val="001667C3"/>
    <w:rsid w:val="001741D3"/>
    <w:rsid w:val="00195D6C"/>
    <w:rsid w:val="001B1363"/>
    <w:rsid w:val="001B4086"/>
    <w:rsid w:val="001B49D0"/>
    <w:rsid w:val="001C0609"/>
    <w:rsid w:val="001C0D06"/>
    <w:rsid w:val="001C3EC8"/>
    <w:rsid w:val="001D2BD4"/>
    <w:rsid w:val="001D41BC"/>
    <w:rsid w:val="001E0C68"/>
    <w:rsid w:val="001E407D"/>
    <w:rsid w:val="001E7BC2"/>
    <w:rsid w:val="001F710F"/>
    <w:rsid w:val="0020395B"/>
    <w:rsid w:val="00212CA8"/>
    <w:rsid w:val="00220DBC"/>
    <w:rsid w:val="00220E7E"/>
    <w:rsid w:val="00223130"/>
    <w:rsid w:val="00225CA8"/>
    <w:rsid w:val="00244C9A"/>
    <w:rsid w:val="002458CC"/>
    <w:rsid w:val="0025751C"/>
    <w:rsid w:val="00276A5B"/>
    <w:rsid w:val="0028155C"/>
    <w:rsid w:val="00281BC2"/>
    <w:rsid w:val="00282ABB"/>
    <w:rsid w:val="00286F88"/>
    <w:rsid w:val="00294F63"/>
    <w:rsid w:val="002A11E3"/>
    <w:rsid w:val="002A1A3F"/>
    <w:rsid w:val="002C2B6C"/>
    <w:rsid w:val="002C7AF5"/>
    <w:rsid w:val="002D19D0"/>
    <w:rsid w:val="002F3987"/>
    <w:rsid w:val="002F3DC4"/>
    <w:rsid w:val="002F5812"/>
    <w:rsid w:val="00315AE5"/>
    <w:rsid w:val="00316420"/>
    <w:rsid w:val="00327FD1"/>
    <w:rsid w:val="00330197"/>
    <w:rsid w:val="00330909"/>
    <w:rsid w:val="00330D14"/>
    <w:rsid w:val="00332ECB"/>
    <w:rsid w:val="003340FF"/>
    <w:rsid w:val="00335E06"/>
    <w:rsid w:val="00352F73"/>
    <w:rsid w:val="003659BF"/>
    <w:rsid w:val="00371032"/>
    <w:rsid w:val="003721FD"/>
    <w:rsid w:val="00385520"/>
    <w:rsid w:val="00386E77"/>
    <w:rsid w:val="00395641"/>
    <w:rsid w:val="003C2475"/>
    <w:rsid w:val="003C2E73"/>
    <w:rsid w:val="003C5A97"/>
    <w:rsid w:val="003D3D50"/>
    <w:rsid w:val="003D54F5"/>
    <w:rsid w:val="003E6E17"/>
    <w:rsid w:val="003F52B2"/>
    <w:rsid w:val="004005EF"/>
    <w:rsid w:val="0040752A"/>
    <w:rsid w:val="0041152C"/>
    <w:rsid w:val="004124F6"/>
    <w:rsid w:val="00420121"/>
    <w:rsid w:val="00420338"/>
    <w:rsid w:val="004252E9"/>
    <w:rsid w:val="00433984"/>
    <w:rsid w:val="00461519"/>
    <w:rsid w:val="00473527"/>
    <w:rsid w:val="00476EF3"/>
    <w:rsid w:val="00477719"/>
    <w:rsid w:val="00493F5E"/>
    <w:rsid w:val="004975DB"/>
    <w:rsid w:val="004B4A36"/>
    <w:rsid w:val="004B7217"/>
    <w:rsid w:val="004D55C2"/>
    <w:rsid w:val="004E03C7"/>
    <w:rsid w:val="004E6562"/>
    <w:rsid w:val="004E7680"/>
    <w:rsid w:val="004F2420"/>
    <w:rsid w:val="004F539C"/>
    <w:rsid w:val="00500BEF"/>
    <w:rsid w:val="0051045D"/>
    <w:rsid w:val="005113B6"/>
    <w:rsid w:val="0052694D"/>
    <w:rsid w:val="00536BCD"/>
    <w:rsid w:val="00555101"/>
    <w:rsid w:val="005555E4"/>
    <w:rsid w:val="0055737D"/>
    <w:rsid w:val="005717F8"/>
    <w:rsid w:val="005729C4"/>
    <w:rsid w:val="00575FCB"/>
    <w:rsid w:val="0059227B"/>
    <w:rsid w:val="0059265C"/>
    <w:rsid w:val="005A3D3A"/>
    <w:rsid w:val="005A6F46"/>
    <w:rsid w:val="005B795D"/>
    <w:rsid w:val="005C7EF8"/>
    <w:rsid w:val="005D0980"/>
    <w:rsid w:val="005D0B4C"/>
    <w:rsid w:val="005E376C"/>
    <w:rsid w:val="005E44FB"/>
    <w:rsid w:val="005F4008"/>
    <w:rsid w:val="006023A6"/>
    <w:rsid w:val="00607EDD"/>
    <w:rsid w:val="0061715C"/>
    <w:rsid w:val="006203B2"/>
    <w:rsid w:val="006221CB"/>
    <w:rsid w:val="00623472"/>
    <w:rsid w:val="00626FBF"/>
    <w:rsid w:val="00652248"/>
    <w:rsid w:val="00657967"/>
    <w:rsid w:val="00657B80"/>
    <w:rsid w:val="00663C47"/>
    <w:rsid w:val="006644D5"/>
    <w:rsid w:val="00691C64"/>
    <w:rsid w:val="00693E74"/>
    <w:rsid w:val="006A5C74"/>
    <w:rsid w:val="006A70AC"/>
    <w:rsid w:val="006B7F40"/>
    <w:rsid w:val="006C5485"/>
    <w:rsid w:val="006C65FE"/>
    <w:rsid w:val="006D340A"/>
    <w:rsid w:val="006F12AF"/>
    <w:rsid w:val="006F3758"/>
    <w:rsid w:val="006F7B2C"/>
    <w:rsid w:val="0070405F"/>
    <w:rsid w:val="00712A15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53DB5"/>
    <w:rsid w:val="0076317E"/>
    <w:rsid w:val="007633A3"/>
    <w:rsid w:val="00770239"/>
    <w:rsid w:val="007751A6"/>
    <w:rsid w:val="0077649B"/>
    <w:rsid w:val="0077689A"/>
    <w:rsid w:val="00782E95"/>
    <w:rsid w:val="007855CE"/>
    <w:rsid w:val="00797743"/>
    <w:rsid w:val="007B64D0"/>
    <w:rsid w:val="007C27B0"/>
    <w:rsid w:val="007D1DD0"/>
    <w:rsid w:val="007D27D6"/>
    <w:rsid w:val="007E40D2"/>
    <w:rsid w:val="007F300B"/>
    <w:rsid w:val="007F3195"/>
    <w:rsid w:val="007F40E5"/>
    <w:rsid w:val="008117A3"/>
    <w:rsid w:val="00815DE0"/>
    <w:rsid w:val="00821CF5"/>
    <w:rsid w:val="00830B6E"/>
    <w:rsid w:val="00836D33"/>
    <w:rsid w:val="008416E0"/>
    <w:rsid w:val="00850C5B"/>
    <w:rsid w:val="00851F76"/>
    <w:rsid w:val="00853FFD"/>
    <w:rsid w:val="00874F1C"/>
    <w:rsid w:val="008841BE"/>
    <w:rsid w:val="00885BF2"/>
    <w:rsid w:val="00890C6C"/>
    <w:rsid w:val="008A2D1F"/>
    <w:rsid w:val="008D1113"/>
    <w:rsid w:val="008D562B"/>
    <w:rsid w:val="008E2D06"/>
    <w:rsid w:val="008F62F5"/>
    <w:rsid w:val="00901668"/>
    <w:rsid w:val="009025DE"/>
    <w:rsid w:val="0090384F"/>
    <w:rsid w:val="009054E8"/>
    <w:rsid w:val="00922B87"/>
    <w:rsid w:val="009252F1"/>
    <w:rsid w:val="00926ABD"/>
    <w:rsid w:val="009314B3"/>
    <w:rsid w:val="0095041C"/>
    <w:rsid w:val="009531E8"/>
    <w:rsid w:val="00966D47"/>
    <w:rsid w:val="00967550"/>
    <w:rsid w:val="0097009C"/>
    <w:rsid w:val="009730CB"/>
    <w:rsid w:val="00974196"/>
    <w:rsid w:val="00974C1B"/>
    <w:rsid w:val="00996D4C"/>
    <w:rsid w:val="009A1778"/>
    <w:rsid w:val="009A687D"/>
    <w:rsid w:val="009B1C73"/>
    <w:rsid w:val="009B4891"/>
    <w:rsid w:val="009C0DED"/>
    <w:rsid w:val="009C1B67"/>
    <w:rsid w:val="009C4C8B"/>
    <w:rsid w:val="009C6ABF"/>
    <w:rsid w:val="009C7292"/>
    <w:rsid w:val="009D59FB"/>
    <w:rsid w:val="009D7EF9"/>
    <w:rsid w:val="009E1466"/>
    <w:rsid w:val="009E230D"/>
    <w:rsid w:val="009F7501"/>
    <w:rsid w:val="00A05FD8"/>
    <w:rsid w:val="00A12C8E"/>
    <w:rsid w:val="00A13103"/>
    <w:rsid w:val="00A21D02"/>
    <w:rsid w:val="00A220BE"/>
    <w:rsid w:val="00A26698"/>
    <w:rsid w:val="00A37031"/>
    <w:rsid w:val="00A373EE"/>
    <w:rsid w:val="00A37D7F"/>
    <w:rsid w:val="00A4245D"/>
    <w:rsid w:val="00A537F9"/>
    <w:rsid w:val="00A56D28"/>
    <w:rsid w:val="00A7108F"/>
    <w:rsid w:val="00A72A0B"/>
    <w:rsid w:val="00A831DE"/>
    <w:rsid w:val="00A8495A"/>
    <w:rsid w:val="00A84A94"/>
    <w:rsid w:val="00A850D8"/>
    <w:rsid w:val="00A95D84"/>
    <w:rsid w:val="00A979A3"/>
    <w:rsid w:val="00AD33EF"/>
    <w:rsid w:val="00AD6705"/>
    <w:rsid w:val="00AE4E46"/>
    <w:rsid w:val="00AE78CD"/>
    <w:rsid w:val="00AF1E23"/>
    <w:rsid w:val="00AF43BE"/>
    <w:rsid w:val="00AF5F7F"/>
    <w:rsid w:val="00AF6C0D"/>
    <w:rsid w:val="00B01AFF"/>
    <w:rsid w:val="00B028E1"/>
    <w:rsid w:val="00B27E39"/>
    <w:rsid w:val="00B35273"/>
    <w:rsid w:val="00B41F39"/>
    <w:rsid w:val="00B50731"/>
    <w:rsid w:val="00B5151D"/>
    <w:rsid w:val="00B52D5F"/>
    <w:rsid w:val="00B54657"/>
    <w:rsid w:val="00B57480"/>
    <w:rsid w:val="00B62B9B"/>
    <w:rsid w:val="00B66F5F"/>
    <w:rsid w:val="00B8407F"/>
    <w:rsid w:val="00B87641"/>
    <w:rsid w:val="00B90C4D"/>
    <w:rsid w:val="00B92600"/>
    <w:rsid w:val="00BB243D"/>
    <w:rsid w:val="00BC680E"/>
    <w:rsid w:val="00BD3812"/>
    <w:rsid w:val="00BD420E"/>
    <w:rsid w:val="00BE1A8D"/>
    <w:rsid w:val="00BE408B"/>
    <w:rsid w:val="00BE4E26"/>
    <w:rsid w:val="00BF0E72"/>
    <w:rsid w:val="00C022E3"/>
    <w:rsid w:val="00C0254B"/>
    <w:rsid w:val="00C03C16"/>
    <w:rsid w:val="00C0497C"/>
    <w:rsid w:val="00C04F88"/>
    <w:rsid w:val="00C1093F"/>
    <w:rsid w:val="00C206EB"/>
    <w:rsid w:val="00C22C62"/>
    <w:rsid w:val="00C3751A"/>
    <w:rsid w:val="00C43F92"/>
    <w:rsid w:val="00C4712D"/>
    <w:rsid w:val="00C57DA3"/>
    <w:rsid w:val="00C64EAC"/>
    <w:rsid w:val="00C658D4"/>
    <w:rsid w:val="00C83422"/>
    <w:rsid w:val="00C83792"/>
    <w:rsid w:val="00C94F55"/>
    <w:rsid w:val="00CA0F6C"/>
    <w:rsid w:val="00CA7711"/>
    <w:rsid w:val="00CA7D62"/>
    <w:rsid w:val="00CC050A"/>
    <w:rsid w:val="00CC1933"/>
    <w:rsid w:val="00CC6A5A"/>
    <w:rsid w:val="00CE00C2"/>
    <w:rsid w:val="00CE1431"/>
    <w:rsid w:val="00CE342D"/>
    <w:rsid w:val="00CE4954"/>
    <w:rsid w:val="00CE5811"/>
    <w:rsid w:val="00CF2394"/>
    <w:rsid w:val="00CF3CB9"/>
    <w:rsid w:val="00CF6158"/>
    <w:rsid w:val="00CF656A"/>
    <w:rsid w:val="00D0793E"/>
    <w:rsid w:val="00D10457"/>
    <w:rsid w:val="00D11216"/>
    <w:rsid w:val="00D21A6C"/>
    <w:rsid w:val="00D23FB4"/>
    <w:rsid w:val="00D257E6"/>
    <w:rsid w:val="00D25854"/>
    <w:rsid w:val="00D46CAA"/>
    <w:rsid w:val="00D5637F"/>
    <w:rsid w:val="00D605AE"/>
    <w:rsid w:val="00D62265"/>
    <w:rsid w:val="00D75476"/>
    <w:rsid w:val="00D84EA9"/>
    <w:rsid w:val="00D8512E"/>
    <w:rsid w:val="00D94109"/>
    <w:rsid w:val="00D96E1C"/>
    <w:rsid w:val="00DA1E58"/>
    <w:rsid w:val="00DC6072"/>
    <w:rsid w:val="00DD1642"/>
    <w:rsid w:val="00DD251D"/>
    <w:rsid w:val="00DE4EF2"/>
    <w:rsid w:val="00DF2C0E"/>
    <w:rsid w:val="00E06FFB"/>
    <w:rsid w:val="00E10391"/>
    <w:rsid w:val="00E10661"/>
    <w:rsid w:val="00E15B43"/>
    <w:rsid w:val="00E208F4"/>
    <w:rsid w:val="00E223DB"/>
    <w:rsid w:val="00E23B4F"/>
    <w:rsid w:val="00E30155"/>
    <w:rsid w:val="00E638FA"/>
    <w:rsid w:val="00E835E8"/>
    <w:rsid w:val="00E867F3"/>
    <w:rsid w:val="00EA44C5"/>
    <w:rsid w:val="00EC4638"/>
    <w:rsid w:val="00EC7955"/>
    <w:rsid w:val="00EC7D26"/>
    <w:rsid w:val="00ED1D4E"/>
    <w:rsid w:val="00ED4954"/>
    <w:rsid w:val="00EE0943"/>
    <w:rsid w:val="00EE19C6"/>
    <w:rsid w:val="00EE4771"/>
    <w:rsid w:val="00EF08A4"/>
    <w:rsid w:val="00EF10FB"/>
    <w:rsid w:val="00F00526"/>
    <w:rsid w:val="00F04618"/>
    <w:rsid w:val="00F11CAA"/>
    <w:rsid w:val="00F16756"/>
    <w:rsid w:val="00F169B4"/>
    <w:rsid w:val="00F24FAF"/>
    <w:rsid w:val="00F27C3E"/>
    <w:rsid w:val="00F43668"/>
    <w:rsid w:val="00F45984"/>
    <w:rsid w:val="00F61951"/>
    <w:rsid w:val="00F72A21"/>
    <w:rsid w:val="00F82507"/>
    <w:rsid w:val="00F82C5B"/>
    <w:rsid w:val="00F960F4"/>
    <w:rsid w:val="00FA229C"/>
    <w:rsid w:val="00FA469B"/>
    <w:rsid w:val="00FA6C1D"/>
    <w:rsid w:val="00FB187D"/>
    <w:rsid w:val="00FB68FE"/>
    <w:rsid w:val="00FD01D2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4F656-42C7-432D-A7C3-1F317A9FA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hxt</cp:lastModifiedBy>
  <cp:revision>4</cp:revision>
  <dcterms:created xsi:type="dcterms:W3CDTF">2019-06-17T09:25:00Z</dcterms:created>
  <dcterms:modified xsi:type="dcterms:W3CDTF">2019-06-17T11:46:00Z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